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0E" w:rsidRPr="00A37577" w:rsidRDefault="00A37577" w:rsidP="00A37577">
      <w:pPr>
        <w:spacing w:after="0"/>
        <w:rPr>
          <w:rFonts w:ascii="Arial" w:hAnsi="Arial" w:cs="Arial"/>
          <w:i/>
          <w:sz w:val="24"/>
          <w:szCs w:val="24"/>
        </w:rPr>
      </w:pPr>
      <w:bookmarkStart w:id="0" w:name="_GoBack"/>
      <w:bookmarkEnd w:id="0"/>
      <w:r w:rsidRPr="00A37577">
        <w:rPr>
          <w:rFonts w:ascii="Arial" w:hAnsi="Arial" w:cs="Arial"/>
          <w:i/>
          <w:sz w:val="24"/>
          <w:szCs w:val="24"/>
        </w:rPr>
        <w:t>Thursday, December 13, 2012</w:t>
      </w:r>
    </w:p>
    <w:p w:rsidR="00A37577" w:rsidRDefault="00A37577" w:rsidP="00A37577">
      <w:pPr>
        <w:spacing w:after="0" w:line="240" w:lineRule="auto"/>
        <w:rPr>
          <w:rFonts w:ascii="Arial" w:eastAsia="Times New Roman" w:hAnsi="Arial" w:cs="Arial"/>
          <w:color w:val="000000"/>
          <w:sz w:val="24"/>
          <w:szCs w:val="24"/>
        </w:rPr>
      </w:pPr>
    </w:p>
    <w:p w:rsidR="00854993" w:rsidRPr="00854993" w:rsidRDefault="00854993" w:rsidP="00854993">
      <w:pPr>
        <w:spacing w:after="0" w:line="240" w:lineRule="auto"/>
        <w:jc w:val="center"/>
        <w:rPr>
          <w:rFonts w:ascii="Arial" w:eastAsia="Times New Roman" w:hAnsi="Arial" w:cs="Arial"/>
          <w:b/>
          <w:color w:val="000000"/>
          <w:sz w:val="28"/>
          <w:szCs w:val="28"/>
          <w:u w:val="single"/>
        </w:rPr>
      </w:pPr>
      <w:r w:rsidRPr="00854993">
        <w:rPr>
          <w:rFonts w:ascii="Arial" w:eastAsia="Times New Roman" w:hAnsi="Arial" w:cs="Arial"/>
          <w:b/>
          <w:color w:val="000000"/>
          <w:sz w:val="28"/>
          <w:szCs w:val="28"/>
          <w:u w:val="single"/>
        </w:rPr>
        <w:t>Daily Bread for Life</w:t>
      </w:r>
    </w:p>
    <w:p w:rsidR="00854993" w:rsidRDefault="00854993" w:rsidP="00A37577">
      <w:pPr>
        <w:spacing w:after="0" w:line="240" w:lineRule="auto"/>
        <w:jc w:val="both"/>
        <w:rPr>
          <w:rFonts w:ascii="Arial" w:eastAsia="Times New Roman" w:hAnsi="Arial" w:cs="Arial"/>
          <w:color w:val="000000"/>
          <w:sz w:val="24"/>
          <w:szCs w:val="24"/>
        </w:rPr>
      </w:pPr>
    </w:p>
    <w:p w:rsidR="00A37577" w:rsidRPr="00A37577" w:rsidRDefault="00A37577" w:rsidP="00A37577">
      <w:pPr>
        <w:spacing w:after="0" w:line="240" w:lineRule="auto"/>
        <w:jc w:val="both"/>
        <w:rPr>
          <w:rFonts w:ascii="Arial" w:eastAsia="Times New Roman" w:hAnsi="Arial" w:cs="Arial"/>
          <w:color w:val="000000"/>
          <w:sz w:val="24"/>
          <w:szCs w:val="24"/>
        </w:rPr>
      </w:pPr>
      <w:r w:rsidRPr="00A37577">
        <w:rPr>
          <w:rFonts w:ascii="Arial" w:eastAsia="Times New Roman" w:hAnsi="Arial" w:cs="Arial"/>
          <w:color w:val="000000"/>
          <w:sz w:val="24"/>
          <w:szCs w:val="24"/>
        </w:rPr>
        <w:t>Psalms 118:8-9 It is better to trust in the LORD than to put confidence in man. 9 It is better to trust in the LORD than to put confidence in princes. KJV</w:t>
      </w:r>
    </w:p>
    <w:p w:rsidR="00A37577" w:rsidRPr="00A37577" w:rsidRDefault="00A37577" w:rsidP="00A37577">
      <w:pPr>
        <w:spacing w:after="0" w:line="240" w:lineRule="auto"/>
        <w:jc w:val="both"/>
        <w:rPr>
          <w:rFonts w:ascii="Arial" w:eastAsia="Times New Roman" w:hAnsi="Arial" w:cs="Arial"/>
          <w:color w:val="000000"/>
          <w:sz w:val="24"/>
          <w:szCs w:val="24"/>
          <w:u w:val="single"/>
        </w:rPr>
      </w:pPr>
    </w:p>
    <w:p w:rsidR="00A37577" w:rsidRPr="00A37577" w:rsidRDefault="00A37577" w:rsidP="00A37577">
      <w:pPr>
        <w:spacing w:after="0" w:line="240" w:lineRule="auto"/>
        <w:jc w:val="both"/>
        <w:rPr>
          <w:rFonts w:ascii="Arial" w:eastAsia="Times New Roman" w:hAnsi="Arial" w:cs="Arial"/>
          <w:color w:val="000000"/>
          <w:sz w:val="24"/>
          <w:szCs w:val="24"/>
        </w:rPr>
      </w:pPr>
      <w:r w:rsidRPr="00A37577">
        <w:rPr>
          <w:rFonts w:ascii="Arial" w:eastAsia="Times New Roman" w:hAnsi="Arial" w:cs="Arial"/>
          <w:color w:val="000000"/>
          <w:sz w:val="24"/>
          <w:szCs w:val="24"/>
          <w:u w:val="single"/>
        </w:rPr>
        <w:t>From Matthew Henry Commentary</w:t>
      </w:r>
    </w:p>
    <w:p w:rsidR="00A37577" w:rsidRPr="00A37577" w:rsidRDefault="00A37577" w:rsidP="00A37577">
      <w:pPr>
        <w:spacing w:after="0" w:line="240" w:lineRule="auto"/>
        <w:jc w:val="both"/>
        <w:rPr>
          <w:rFonts w:ascii="Arial" w:eastAsia="Times New Roman" w:hAnsi="Arial" w:cs="Arial"/>
          <w:color w:val="000000"/>
          <w:sz w:val="24"/>
          <w:szCs w:val="24"/>
        </w:rPr>
      </w:pPr>
      <w:r w:rsidRPr="00A37577">
        <w:rPr>
          <w:rFonts w:ascii="Arial" w:eastAsia="Times New Roman" w:hAnsi="Arial" w:cs="Arial"/>
          <w:color w:val="000000"/>
          <w:sz w:val="24"/>
          <w:szCs w:val="24"/>
        </w:rPr>
        <w:t>This also is applicable to Jesus Christ. God answered him, and set him in a large place. He quenched the fire of his enemies; rage, which did but consume themselves; for through death he destroyed him that had the power of death. He helped him through his undertaking; and thus far he did not give him over unto death that he did not leave him in the grave, nor suffer him to see corruption. Death had no dominion over him.</w:t>
      </w:r>
    </w:p>
    <w:p w:rsidR="00A37577" w:rsidRDefault="00A37577" w:rsidP="00A37577">
      <w:pPr>
        <w:spacing w:after="0" w:line="240" w:lineRule="auto"/>
        <w:jc w:val="both"/>
        <w:rPr>
          <w:rFonts w:ascii="Arial" w:eastAsia="Times New Roman" w:hAnsi="Arial" w:cs="Arial"/>
          <w:color w:val="000000"/>
          <w:sz w:val="24"/>
          <w:szCs w:val="24"/>
        </w:rPr>
      </w:pPr>
    </w:p>
    <w:p w:rsidR="00A37577" w:rsidRPr="00A37577" w:rsidRDefault="00A37577" w:rsidP="00A37577">
      <w:pPr>
        <w:spacing w:after="0" w:line="240" w:lineRule="auto"/>
        <w:jc w:val="both"/>
        <w:rPr>
          <w:rFonts w:ascii="Arial" w:eastAsia="Times New Roman" w:hAnsi="Arial" w:cs="Arial"/>
          <w:color w:val="000000"/>
          <w:sz w:val="24"/>
          <w:szCs w:val="24"/>
        </w:rPr>
      </w:pPr>
      <w:r w:rsidRPr="00A37577">
        <w:rPr>
          <w:rFonts w:ascii="Arial" w:eastAsia="Times New Roman" w:hAnsi="Arial" w:cs="Arial"/>
          <w:color w:val="000000"/>
          <w:sz w:val="24"/>
          <w:szCs w:val="24"/>
        </w:rPr>
        <w:t xml:space="preserve">3. The improvement he made of this </w:t>
      </w:r>
      <w:proofErr w:type="spellStart"/>
      <w:r w:rsidRPr="00A37577">
        <w:rPr>
          <w:rFonts w:ascii="Arial" w:eastAsia="Times New Roman" w:hAnsi="Arial" w:cs="Arial"/>
          <w:color w:val="000000"/>
          <w:sz w:val="24"/>
          <w:szCs w:val="24"/>
        </w:rPr>
        <w:t>favour</w:t>
      </w:r>
      <w:proofErr w:type="spellEnd"/>
      <w:r w:rsidRPr="00A37577">
        <w:rPr>
          <w:rFonts w:ascii="Arial" w:eastAsia="Times New Roman" w:hAnsi="Arial" w:cs="Arial"/>
          <w:color w:val="000000"/>
          <w:sz w:val="24"/>
          <w:szCs w:val="24"/>
        </w:rPr>
        <w:t>.</w:t>
      </w:r>
    </w:p>
    <w:p w:rsidR="00A37577" w:rsidRDefault="00A37577" w:rsidP="00A37577">
      <w:pPr>
        <w:spacing w:after="0" w:line="240" w:lineRule="auto"/>
        <w:jc w:val="both"/>
        <w:rPr>
          <w:rFonts w:ascii="Arial" w:eastAsia="Times New Roman" w:hAnsi="Arial" w:cs="Arial"/>
          <w:color w:val="000000"/>
          <w:sz w:val="24"/>
          <w:szCs w:val="24"/>
        </w:rPr>
      </w:pPr>
    </w:p>
    <w:p w:rsidR="00A37577" w:rsidRPr="00A37577" w:rsidRDefault="00A37577" w:rsidP="00A37577">
      <w:pPr>
        <w:spacing w:after="0" w:line="240" w:lineRule="auto"/>
        <w:jc w:val="both"/>
        <w:rPr>
          <w:rFonts w:ascii="Arial" w:eastAsia="Times New Roman" w:hAnsi="Arial" w:cs="Arial"/>
          <w:color w:val="000000"/>
          <w:sz w:val="24"/>
          <w:szCs w:val="24"/>
        </w:rPr>
      </w:pPr>
      <w:r w:rsidRPr="00A37577">
        <w:rPr>
          <w:rFonts w:ascii="Arial" w:eastAsia="Times New Roman" w:hAnsi="Arial" w:cs="Arial"/>
          <w:color w:val="000000"/>
          <w:sz w:val="24"/>
          <w:szCs w:val="24"/>
        </w:rPr>
        <w:t>(1.) It encouraged him to trust in God; from his own experience he can say, It is better, more wise, more comfortable, and more safe, there is more reason for it, and it will speed better, to trust in the Lord, than to put confidence in man, yea, though it be in princes, v. 8, 9. He that devotes himself to God's guidance and government, with an entire dependence upon God's wisdom, power, and goodness, has a better security to make him easy than if all the kings and potentates of the earth should undertake to protect him.</w:t>
      </w:r>
    </w:p>
    <w:p w:rsidR="00A37577" w:rsidRDefault="00A37577" w:rsidP="00A37577">
      <w:pPr>
        <w:spacing w:after="0" w:line="240" w:lineRule="auto"/>
        <w:jc w:val="both"/>
        <w:rPr>
          <w:rFonts w:ascii="Arial" w:eastAsia="Times New Roman" w:hAnsi="Arial" w:cs="Arial"/>
          <w:color w:val="000000"/>
          <w:sz w:val="24"/>
          <w:szCs w:val="24"/>
        </w:rPr>
      </w:pPr>
    </w:p>
    <w:p w:rsidR="00A37577" w:rsidRPr="00A37577" w:rsidRDefault="00A37577" w:rsidP="00A37577">
      <w:pPr>
        <w:spacing w:after="0" w:line="240" w:lineRule="auto"/>
        <w:jc w:val="both"/>
        <w:rPr>
          <w:rFonts w:ascii="Arial" w:eastAsia="Times New Roman" w:hAnsi="Arial" w:cs="Arial"/>
          <w:color w:val="000000"/>
          <w:sz w:val="24"/>
          <w:szCs w:val="24"/>
        </w:rPr>
      </w:pPr>
      <w:r w:rsidRPr="00A37577">
        <w:rPr>
          <w:rFonts w:ascii="Arial" w:eastAsia="Times New Roman" w:hAnsi="Arial" w:cs="Arial"/>
          <w:color w:val="000000"/>
          <w:sz w:val="24"/>
          <w:szCs w:val="24"/>
        </w:rPr>
        <w:t>(2.) It enabled him to triumph in that trust.</w:t>
      </w:r>
    </w:p>
    <w:p w:rsidR="00A37577" w:rsidRPr="00A37577" w:rsidRDefault="00A37577" w:rsidP="00A37577">
      <w:pPr>
        <w:spacing w:after="0" w:line="240" w:lineRule="auto"/>
        <w:jc w:val="both"/>
        <w:rPr>
          <w:rFonts w:ascii="Arial" w:eastAsia="Times New Roman" w:hAnsi="Arial" w:cs="Arial"/>
          <w:color w:val="000000"/>
          <w:sz w:val="24"/>
          <w:szCs w:val="24"/>
        </w:rPr>
      </w:pPr>
      <w:r w:rsidRPr="00A37577">
        <w:rPr>
          <w:rFonts w:ascii="Arial" w:eastAsia="Times New Roman" w:hAnsi="Arial" w:cs="Arial"/>
          <w:color w:val="000000"/>
          <w:sz w:val="24"/>
          <w:szCs w:val="24"/>
        </w:rPr>
        <w:t>[1.] He triumphs in God, and in his relation to him and interest in him (v. 6): "The Lord is on my side. He is a righteous God, and therefore espouses my righteous cause and will plead it." If we are on God's side, he is on ours; if we be for him and with him, he will be for us and with us (v. 7): "The Lord takes my part, and stands up for me, with those that help me. He is to me among my helpers, and so one of them that he is all in all both to them and me, and without him I could not help myself nor could any friend I have in the world help me." Thus (v. 14), "The Lord is my strength and my song; that is, I make him so (without him I am weak and sad, but on him I stay myself as my strength, both for doing and suffering, and in him I solace myself as my song, by which I both express my joy and ease my grief), and, making him so, I find him so: he strengthens my heart with his graces and gladdens my heart with his comforts." If God be our strength, he must be our song; if he work all our works in us, he must have all praise and glory from us.</w:t>
      </w:r>
    </w:p>
    <w:p w:rsidR="00A37577" w:rsidRPr="00A37577" w:rsidRDefault="00A37577" w:rsidP="00A37577">
      <w:pPr>
        <w:spacing w:after="0" w:line="240" w:lineRule="auto"/>
        <w:jc w:val="both"/>
        <w:rPr>
          <w:rFonts w:ascii="Arial" w:eastAsia="Times New Roman" w:hAnsi="Arial" w:cs="Arial"/>
          <w:color w:val="000000"/>
          <w:sz w:val="24"/>
          <w:szCs w:val="24"/>
        </w:rPr>
      </w:pPr>
    </w:p>
    <w:p w:rsidR="00A37577" w:rsidRPr="00A37577" w:rsidRDefault="00A37577" w:rsidP="00A37577">
      <w:pPr>
        <w:spacing w:after="0" w:line="240" w:lineRule="auto"/>
        <w:jc w:val="both"/>
        <w:rPr>
          <w:rFonts w:ascii="Arial" w:eastAsia="Times New Roman" w:hAnsi="Arial" w:cs="Arial"/>
          <w:color w:val="000000"/>
          <w:sz w:val="24"/>
          <w:szCs w:val="24"/>
        </w:rPr>
      </w:pPr>
      <w:r w:rsidRPr="00A37577">
        <w:rPr>
          <w:rFonts w:ascii="Arial" w:eastAsia="Times New Roman" w:hAnsi="Arial" w:cs="Arial"/>
          <w:color w:val="000000"/>
          <w:sz w:val="24"/>
          <w:szCs w:val="24"/>
        </w:rPr>
        <w:t>Dearly loved, with God all things are possible.</w:t>
      </w:r>
    </w:p>
    <w:p w:rsidR="00A37577" w:rsidRPr="00A37577" w:rsidRDefault="00A37577" w:rsidP="00A37577">
      <w:pPr>
        <w:spacing w:after="0" w:line="240" w:lineRule="auto"/>
        <w:jc w:val="both"/>
        <w:rPr>
          <w:rFonts w:ascii="Arial" w:eastAsia="Times New Roman" w:hAnsi="Arial" w:cs="Arial"/>
          <w:color w:val="000000"/>
          <w:sz w:val="24"/>
          <w:szCs w:val="24"/>
        </w:rPr>
      </w:pPr>
    </w:p>
    <w:p w:rsidR="00A37577" w:rsidRPr="00A37577" w:rsidRDefault="00A37577" w:rsidP="00A37577">
      <w:pPr>
        <w:spacing w:after="0" w:line="240" w:lineRule="auto"/>
        <w:jc w:val="both"/>
        <w:rPr>
          <w:rFonts w:ascii="Arial" w:hAnsi="Arial" w:cs="Arial"/>
          <w:sz w:val="24"/>
          <w:szCs w:val="24"/>
        </w:rPr>
      </w:pPr>
      <w:r w:rsidRPr="00A37577">
        <w:rPr>
          <w:rFonts w:ascii="Arial" w:eastAsia="Times New Roman" w:hAnsi="Arial" w:cs="Arial"/>
          <w:color w:val="000000"/>
          <w:sz w:val="24"/>
          <w:szCs w:val="24"/>
        </w:rPr>
        <w:t>God bless and have a very blessed and prosperous day in Christ Jesus our Lord. Amen.</w:t>
      </w:r>
    </w:p>
    <w:sectPr w:rsidR="00A37577" w:rsidRPr="00A37577" w:rsidSect="00EA1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37577"/>
    <w:rsid w:val="00854993"/>
    <w:rsid w:val="00A37577"/>
    <w:rsid w:val="00EA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701C1-7CB7-4CD7-8017-ACF428FD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9417">
      <w:bodyDiv w:val="1"/>
      <w:marLeft w:val="0"/>
      <w:marRight w:val="0"/>
      <w:marTop w:val="0"/>
      <w:marBottom w:val="0"/>
      <w:divBdr>
        <w:top w:val="none" w:sz="0" w:space="0" w:color="auto"/>
        <w:left w:val="none" w:sz="0" w:space="0" w:color="auto"/>
        <w:bottom w:val="none" w:sz="0" w:space="0" w:color="auto"/>
        <w:right w:val="none" w:sz="0" w:space="0" w:color="auto"/>
      </w:divBdr>
      <w:divsChild>
        <w:div w:id="377555449">
          <w:marLeft w:val="0"/>
          <w:marRight w:val="0"/>
          <w:marTop w:val="0"/>
          <w:marBottom w:val="0"/>
          <w:divBdr>
            <w:top w:val="none" w:sz="0" w:space="0" w:color="auto"/>
            <w:left w:val="none" w:sz="0" w:space="0" w:color="auto"/>
            <w:bottom w:val="none" w:sz="0" w:space="0" w:color="auto"/>
            <w:right w:val="none" w:sz="0" w:space="0" w:color="auto"/>
          </w:divBdr>
          <w:divsChild>
            <w:div w:id="52509978">
              <w:marLeft w:val="0"/>
              <w:marRight w:val="0"/>
              <w:marTop w:val="0"/>
              <w:marBottom w:val="0"/>
              <w:divBdr>
                <w:top w:val="none" w:sz="0" w:space="0" w:color="auto"/>
                <w:left w:val="none" w:sz="0" w:space="0" w:color="auto"/>
                <w:bottom w:val="none" w:sz="0" w:space="0" w:color="auto"/>
                <w:right w:val="none" w:sz="0" w:space="0" w:color="auto"/>
              </w:divBdr>
              <w:divsChild>
                <w:div w:id="542408057">
                  <w:marLeft w:val="0"/>
                  <w:marRight w:val="0"/>
                  <w:marTop w:val="0"/>
                  <w:marBottom w:val="0"/>
                  <w:divBdr>
                    <w:top w:val="none" w:sz="0" w:space="0" w:color="auto"/>
                    <w:left w:val="none" w:sz="0" w:space="0" w:color="auto"/>
                    <w:bottom w:val="none" w:sz="0" w:space="0" w:color="auto"/>
                    <w:right w:val="none" w:sz="0" w:space="0" w:color="auto"/>
                  </w:divBdr>
                </w:div>
                <w:div w:id="1246961343">
                  <w:marLeft w:val="0"/>
                  <w:marRight w:val="0"/>
                  <w:marTop w:val="0"/>
                  <w:marBottom w:val="0"/>
                  <w:divBdr>
                    <w:top w:val="none" w:sz="0" w:space="0" w:color="auto"/>
                    <w:left w:val="none" w:sz="0" w:space="0" w:color="auto"/>
                    <w:bottom w:val="none" w:sz="0" w:space="0" w:color="auto"/>
                    <w:right w:val="none" w:sz="0" w:space="0" w:color="auto"/>
                  </w:divBdr>
                </w:div>
                <w:div w:id="499780925">
                  <w:marLeft w:val="0"/>
                  <w:marRight w:val="0"/>
                  <w:marTop w:val="0"/>
                  <w:marBottom w:val="0"/>
                  <w:divBdr>
                    <w:top w:val="none" w:sz="0" w:space="0" w:color="auto"/>
                    <w:left w:val="none" w:sz="0" w:space="0" w:color="auto"/>
                    <w:bottom w:val="none" w:sz="0" w:space="0" w:color="auto"/>
                    <w:right w:val="none" w:sz="0" w:space="0" w:color="auto"/>
                  </w:divBdr>
                </w:div>
                <w:div w:id="1921402285">
                  <w:marLeft w:val="0"/>
                  <w:marRight w:val="0"/>
                  <w:marTop w:val="0"/>
                  <w:marBottom w:val="0"/>
                  <w:divBdr>
                    <w:top w:val="none" w:sz="0" w:space="0" w:color="auto"/>
                    <w:left w:val="none" w:sz="0" w:space="0" w:color="auto"/>
                    <w:bottom w:val="none" w:sz="0" w:space="0" w:color="auto"/>
                    <w:right w:val="none" w:sz="0" w:space="0" w:color="auto"/>
                  </w:divBdr>
                </w:div>
                <w:div w:id="456293834">
                  <w:marLeft w:val="0"/>
                  <w:marRight w:val="0"/>
                  <w:marTop w:val="0"/>
                  <w:marBottom w:val="0"/>
                  <w:divBdr>
                    <w:top w:val="none" w:sz="0" w:space="0" w:color="auto"/>
                    <w:left w:val="none" w:sz="0" w:space="0" w:color="auto"/>
                    <w:bottom w:val="none" w:sz="0" w:space="0" w:color="auto"/>
                    <w:right w:val="none" w:sz="0" w:space="0" w:color="auto"/>
                  </w:divBdr>
                </w:div>
                <w:div w:id="1719086745">
                  <w:marLeft w:val="0"/>
                  <w:marRight w:val="0"/>
                  <w:marTop w:val="0"/>
                  <w:marBottom w:val="0"/>
                  <w:divBdr>
                    <w:top w:val="none" w:sz="0" w:space="0" w:color="auto"/>
                    <w:left w:val="none" w:sz="0" w:space="0" w:color="auto"/>
                    <w:bottom w:val="none" w:sz="0" w:space="0" w:color="auto"/>
                    <w:right w:val="none" w:sz="0" w:space="0" w:color="auto"/>
                  </w:divBdr>
                </w:div>
                <w:div w:id="788354813">
                  <w:marLeft w:val="0"/>
                  <w:marRight w:val="0"/>
                  <w:marTop w:val="0"/>
                  <w:marBottom w:val="0"/>
                  <w:divBdr>
                    <w:top w:val="none" w:sz="0" w:space="0" w:color="auto"/>
                    <w:left w:val="none" w:sz="0" w:space="0" w:color="auto"/>
                    <w:bottom w:val="none" w:sz="0" w:space="0" w:color="auto"/>
                    <w:right w:val="none" w:sz="0" w:space="0" w:color="auto"/>
                  </w:divBdr>
                </w:div>
                <w:div w:id="1019235942">
                  <w:marLeft w:val="0"/>
                  <w:marRight w:val="0"/>
                  <w:marTop w:val="0"/>
                  <w:marBottom w:val="0"/>
                  <w:divBdr>
                    <w:top w:val="none" w:sz="0" w:space="0" w:color="auto"/>
                    <w:left w:val="none" w:sz="0" w:space="0" w:color="auto"/>
                    <w:bottom w:val="none" w:sz="0" w:space="0" w:color="auto"/>
                    <w:right w:val="none" w:sz="0" w:space="0" w:color="auto"/>
                  </w:divBdr>
                </w:div>
                <w:div w:id="10126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2012-12-13T12:59:00Z</dcterms:created>
  <dcterms:modified xsi:type="dcterms:W3CDTF">2016-03-26T20:12:00Z</dcterms:modified>
</cp:coreProperties>
</file>